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noProof/>
                <w:sz w:val="24"/>
                <w:szCs w:val="24"/>
              </w:rPr>
              <w:t>a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noProof/>
                <w:sz w:val="24"/>
                <w:szCs w:val="24"/>
              </w:rPr>
              <w:t>a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a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noProof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noProof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a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a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76.6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="00652F1C">
        <w:rPr>
          <w:rFonts w:hint="eastAsia"/>
          <w:sz w:val="24"/>
          <w:szCs w:val="24"/>
        </w:rPr>
        <w:t>2015</w:t>
      </w:r>
      <w:bookmarkStart w:id="0" w:name="_GoBack"/>
      <w:bookmarkEnd w:id="0"/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曹逸飞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433092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20154508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56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蔡天经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468962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20165235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87.6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陈宣竹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468968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20165352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64.8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81.85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陈增润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468970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20165382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程桐桐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468972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20165256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83.2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68.56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丛靖非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468974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20165340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75.2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丁威华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468980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20165337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89.4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窦荣泰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468981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20165391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83.2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窦轶群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468982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20165151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杜金雨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468983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20165188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贸易营销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国际贸易Ⅰ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段佳怡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468984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20165161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84.4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高天宇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468992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20165290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侯乃鸾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469001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20165234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67.08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纪翔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469004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20165202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81.6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贾真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469006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20165274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84.4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姜佳鑫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469007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20165213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85.6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荆森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469008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20165236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贸易营销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国际贸易Ⅰ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孔苗苗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469010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20165158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李宸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469014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20165296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88.8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60.83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贸易营销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国际贸易Ⅰ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李浩然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469017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20165291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李嘉悦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469019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20165237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84.4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李梦瑶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469021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20165212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84.4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79.37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贸易营销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国际贸易Ⅰ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李蔚然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469030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20165250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李昕然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469032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20165167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87.4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刘国鑫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469036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20165370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刘士彦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469045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20165203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刘思琰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469048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20165395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74.83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贸易营销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国际贸易Ⅰ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罗艺菲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469056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20165386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80.2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62.45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吕昕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469057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20165177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贸易营销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国际贸易Ⅰ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门若梦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469062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20165378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贸易营销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国际贸易Ⅰ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米方聪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469063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20165329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贸易营销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国际贸易Ⅰ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牟雨潇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469067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20165261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贸易营销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国际贸易Ⅰ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曲舒唱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469075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20165201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85.6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宋金昊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469082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20165217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88.2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宋凯旋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469083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20165336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80.2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宿成乾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469086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20165278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87.6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孙鸣翔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469091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20165276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孙琪淇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469093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20165365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88.2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孙越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469095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20165263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88.2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贸易营销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国际贸易Ⅰ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孙梓宁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469096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20165323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贸易营销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国际贸易Ⅰ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王聪聪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469098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20165184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王清扬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469105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20165332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84.6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金融管理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管理学Ⅰ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王圣洁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469106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20165297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83.2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83.07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王舒平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469107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20165346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85.8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贸易营销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国际贸易Ⅰ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王照宇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469118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20165189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88.8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王者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469119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20165242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王哲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469120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20165338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王子豪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469123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20165366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贸易营销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国际贸易Ⅰ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肖月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469132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20165258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88.8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许琳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469136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20165160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87.6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徐朋芳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469138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20165377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燕舒翔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469142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20165204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杨晓达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469144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20165364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89.2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殷晖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469146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20165303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金融管理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管理学Ⅰ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 w:rsidR="00652F1C">
        <w:rPr>
          <w:rFonts w:hint="eastAsia"/>
          <w:sz w:val="24"/>
          <w:szCs w:val="24"/>
        </w:rPr>
        <w:t>2015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于昕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469149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20154310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于雪晴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469152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20165164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于志超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469153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20165351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83.8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于子涵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469155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20165214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83.4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岳亦臻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469158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20165309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89.8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翟雪婧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469159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20165284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张弛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469160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20165358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张春怡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469161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20165159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89.4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张佳一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469166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20165283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87.8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张士豪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469172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20165180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65.6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91.8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100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张亚淼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469175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20165154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87.6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张洋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469176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20165299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79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张玙璠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469180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20165254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46.7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贸易营销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国际贸易Ⅰ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赵艺凡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469184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20165221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84.4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郑敬源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469186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20165240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78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89.2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71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77.3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周扬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469190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20165183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margin" w:tblpXSpec="center" w:tblpY="3069"/>
        <w:tblW w:w="8647" w:type="dxa"/>
        <w:tblLayout w:type="fixed"/>
        <w:tblLook w:val="04A0" w:firstRow="1" w:lastRow="0" w:firstColumn="1" w:lastColumn="0" w:noHBand="0" w:noVBand="1"/>
      </w:tblPr>
      <w:tblGrid>
        <w:gridCol w:w="3681"/>
        <w:gridCol w:w="2131"/>
        <w:gridCol w:w="2835"/>
      </w:tblGrid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54407C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EE2EA0" w:rsidRPr="007B0027" w:rsidRDefault="00EE2EA0" w:rsidP="007B0027">
            <w:pPr>
              <w:ind w:left="0" w:firstLine="0"/>
              <w:jc w:val="left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66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85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89.4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高等数学</w:t>
            </w:r>
            <w:r w:rsidRPr="007B0027"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B0027">
              <w:rPr>
                <w:rFonts w:hint="eastAsia"/>
                <w:sz w:val="24"/>
                <w:szCs w:val="24"/>
              </w:rPr>
              <w:t>德语</w:t>
            </w:r>
            <w:r w:rsidRPr="007B0027"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经济德语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82.7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数学导论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7B0027">
              <w:rPr>
                <w:rFonts w:hint="eastAsia"/>
                <w:sz w:val="24"/>
                <w:szCs w:val="24"/>
              </w:rPr>
              <w:t>核心能力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微观经济学与新制度经济学</w:t>
            </w:r>
            <w:r w:rsidRPr="007B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90.7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7C0D55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学术写作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7B0027" w:rsidRDefault="00EE2EA0" w:rsidP="007B0027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4407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2EA0" w:rsidRPr="0054407C" w:rsidRDefault="00EE2EA0" w:rsidP="00213E96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64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学术方法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量化数据</w:t>
            </w: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69.3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银行学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50.7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国际经济</w:t>
            </w:r>
            <w:r>
              <w:rPr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>&amp;</w:t>
            </w:r>
            <w:r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60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国际会计</w:t>
            </w:r>
          </w:p>
        </w:tc>
        <w:tc>
          <w:tcPr>
            <w:tcW w:w="2131" w:type="dxa"/>
          </w:tcPr>
          <w:p w:rsidR="00EE2EA0" w:rsidRPr="0054407C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86.7</w:t>
            </w:r>
          </w:p>
        </w:tc>
      </w:tr>
      <w:tr w:rsidR="00EE2EA0" w:rsidRPr="0054407C" w:rsidTr="00F61D55">
        <w:trPr>
          <w:trHeight w:val="397"/>
        </w:trPr>
        <w:tc>
          <w:tcPr>
            <w:tcW w:w="3681" w:type="dxa"/>
          </w:tcPr>
          <w:p w:rsidR="00EE2EA0" w:rsidRPr="004F68CD" w:rsidRDefault="00EE2EA0" w:rsidP="00D378AA">
            <w:pPr>
              <w:ind w:left="0" w:firstLine="0"/>
              <w:rPr>
                <w:sz w:val="24"/>
                <w:szCs w:val="24"/>
              </w:rPr>
            </w:pPr>
            <w:r w:rsidRPr="004F68CD">
              <w:rPr>
                <w:rFonts w:hint="eastAsia"/>
                <w:sz w:val="24"/>
                <w:szCs w:val="24"/>
              </w:rPr>
              <w:t>★</w:t>
            </w:r>
            <w:r w:rsidRPr="005959F1">
              <w:rPr>
                <w:rFonts w:hint="eastAsia"/>
                <w:noProof/>
                <w:sz w:val="24"/>
                <w:szCs w:val="24"/>
              </w:rPr>
              <w:t>企业核算Ⅰ</w:t>
            </w:r>
          </w:p>
        </w:tc>
        <w:tc>
          <w:tcPr>
            <w:tcW w:w="2131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2EA0" w:rsidRDefault="00EE2EA0" w:rsidP="00233A59">
            <w:pPr>
              <w:ind w:left="0" w:firstLine="0"/>
              <w:rPr>
                <w:sz w:val="24"/>
                <w:szCs w:val="24"/>
              </w:rPr>
            </w:pPr>
            <w:r w:rsidRPr="005959F1">
              <w:rPr>
                <w:noProof/>
                <w:sz w:val="24"/>
                <w:szCs w:val="24"/>
              </w:rPr>
              <w:t>73.3</w:t>
            </w:r>
          </w:p>
        </w:tc>
      </w:tr>
    </w:tbl>
    <w:p w:rsidR="00EE2EA0" w:rsidRPr="009F12C4" w:rsidRDefault="00EE2EA0" w:rsidP="009F12C4">
      <w:pPr>
        <w:ind w:firstLineChars="250" w:firstLine="1104"/>
        <w:rPr>
          <w:b/>
          <w:sz w:val="44"/>
          <w:szCs w:val="44"/>
        </w:rPr>
      </w:pPr>
      <w:r w:rsidRPr="0054407C"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EE2EA0" w:rsidRDefault="00EE2EA0" w:rsidP="007B0027">
      <w:pPr>
        <w:ind w:left="1" w:firstLineChars="100" w:firstLine="240"/>
        <w:rPr>
          <w:sz w:val="24"/>
          <w:szCs w:val="24"/>
        </w:rPr>
      </w:pPr>
    </w:p>
    <w:p w:rsidR="00EE2EA0" w:rsidRPr="007B0027" w:rsidRDefault="00EE2EA0" w:rsidP="007B0027">
      <w:pPr>
        <w:ind w:left="1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学历：本科</w:t>
      </w:r>
      <w:r w:rsidRPr="007B002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2016</w:t>
      </w:r>
    </w:p>
    <w:p w:rsidR="00EE2EA0" w:rsidRDefault="00EE2EA0" w:rsidP="009F12C4">
      <w:pPr>
        <w:ind w:left="0" w:firstLineChars="100" w:firstLine="240"/>
        <w:rPr>
          <w:sz w:val="24"/>
          <w:szCs w:val="24"/>
        </w:rPr>
      </w:pPr>
      <w:r w:rsidRPr="007B0027">
        <w:rPr>
          <w:rFonts w:hint="eastAsia"/>
          <w:sz w:val="24"/>
          <w:szCs w:val="24"/>
        </w:rPr>
        <w:t>姓名：</w:t>
      </w:r>
      <w:r w:rsidRPr="005959F1">
        <w:rPr>
          <w:rFonts w:hint="eastAsia"/>
          <w:noProof/>
          <w:sz w:val="24"/>
          <w:szCs w:val="24"/>
        </w:rPr>
        <w:t>朱子罡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 w:rsidRPr="005959F1">
        <w:rPr>
          <w:rFonts w:hint="eastAsia"/>
          <w:noProof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</w:t>
      </w:r>
      <w:r w:rsidRPr="007B0027"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469196</w:t>
      </w:r>
      <w:r w:rsidRPr="007B00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B0027"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 w:rsidRPr="005959F1">
        <w:rPr>
          <w:noProof/>
          <w:sz w:val="24"/>
          <w:szCs w:val="24"/>
        </w:rPr>
        <w:t>20165163</w:t>
      </w:r>
      <w:r>
        <w:rPr>
          <w:sz w:val="24"/>
          <w:szCs w:val="24"/>
        </w:rPr>
        <w:t xml:space="preserve"> </w:t>
      </w:r>
    </w:p>
    <w:p w:rsidR="00EE2EA0" w:rsidRPr="007C0D55" w:rsidRDefault="00EE2EA0" w:rsidP="00CE30E4">
      <w:pPr>
        <w:ind w:leftChars="-34" w:left="-71" w:firstLineChars="200" w:firstLine="480"/>
        <w:jc w:val="lef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转换公式：百分制成绩</w:t>
      </w:r>
      <w:r w:rsidRPr="007C0D55">
        <w:rPr>
          <w:rFonts w:hint="eastAsia"/>
          <w:sz w:val="24"/>
          <w:szCs w:val="24"/>
        </w:rPr>
        <w:t>=100-</w:t>
      </w:r>
      <w:r w:rsidRPr="007C0D55">
        <w:rPr>
          <w:rFonts w:hint="eastAsia"/>
          <w:sz w:val="24"/>
          <w:szCs w:val="24"/>
        </w:rPr>
        <w:t>（德方</w:t>
      </w:r>
      <w:r w:rsidRPr="007C0D55">
        <w:rPr>
          <w:rFonts w:hint="eastAsia"/>
          <w:sz w:val="24"/>
          <w:szCs w:val="24"/>
        </w:rPr>
        <w:t>5</w:t>
      </w:r>
      <w:r w:rsidRPr="007C0D55">
        <w:rPr>
          <w:rFonts w:hint="eastAsia"/>
          <w:sz w:val="24"/>
          <w:szCs w:val="24"/>
        </w:rPr>
        <w:t>分制成绩</w:t>
      </w:r>
      <w:r w:rsidRPr="007C0D55">
        <w:rPr>
          <w:rFonts w:hint="eastAsia"/>
          <w:sz w:val="24"/>
          <w:szCs w:val="24"/>
        </w:rPr>
        <w:t>-1</w:t>
      </w:r>
      <w:r w:rsidRPr="007C0D55">
        <w:rPr>
          <w:rFonts w:hint="eastAsia"/>
          <w:sz w:val="24"/>
          <w:szCs w:val="24"/>
        </w:rPr>
        <w:t>）</w:t>
      </w:r>
      <w:r w:rsidRPr="007C0D55">
        <w:rPr>
          <w:rFonts w:hint="eastAsia"/>
          <w:sz w:val="24"/>
          <w:szCs w:val="24"/>
        </w:rPr>
        <w:t xml:space="preserve">X40/3 </w:t>
      </w:r>
      <w:r w:rsidRPr="007C0D55">
        <w:rPr>
          <w:rFonts w:hint="eastAsia"/>
          <w:sz w:val="24"/>
          <w:szCs w:val="24"/>
        </w:rPr>
        <w:t>此公式称巴伐利亚计算法</w:t>
      </w:r>
    </w:p>
    <w:p w:rsidR="00EE2EA0" w:rsidRPr="007C0D55" w:rsidRDefault="00EE2EA0" w:rsidP="00CE30E4">
      <w:pPr>
        <w:ind w:left="0" w:firstLineChars="150" w:firstLine="360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带★的为德方课程</w:t>
      </w:r>
    </w:p>
    <w:p w:rsidR="00EE2EA0" w:rsidRPr="007C0D55" w:rsidRDefault="00EE2EA0" w:rsidP="0054407C">
      <w:pPr>
        <w:rPr>
          <w:sz w:val="24"/>
          <w:szCs w:val="24"/>
        </w:rPr>
      </w:pPr>
    </w:p>
    <w:p w:rsidR="00EE2EA0" w:rsidRPr="007C0D55" w:rsidRDefault="00EE2EA0" w:rsidP="0054407C">
      <w:pPr>
        <w:jc w:val="right"/>
        <w:rPr>
          <w:sz w:val="24"/>
          <w:szCs w:val="24"/>
        </w:rPr>
      </w:pPr>
      <w:r w:rsidRPr="007C0D55">
        <w:rPr>
          <w:rFonts w:hint="eastAsia"/>
          <w:sz w:val="24"/>
          <w:szCs w:val="24"/>
        </w:rPr>
        <w:t>山东农业大学教务处</w:t>
      </w:r>
    </w:p>
    <w:p w:rsidR="00EE2EA0" w:rsidRDefault="00EE2EA0" w:rsidP="007719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EE2EA0" w:rsidRDefault="00EE2EA0" w:rsidP="00A353B7">
      <w:pPr>
        <w:widowControl/>
        <w:ind w:left="0" w:firstLine="0"/>
        <w:rPr>
          <w:sz w:val="24"/>
          <w:szCs w:val="24"/>
        </w:rPr>
        <w:sectPr w:rsidR="00EE2EA0" w:rsidSect="00EE2EA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E2EA0" w:rsidRPr="00771912" w:rsidRDefault="00EE2EA0" w:rsidP="00A353B7">
      <w:pPr>
        <w:widowControl/>
        <w:ind w:left="0" w:firstLine="0"/>
        <w:rPr>
          <w:sz w:val="24"/>
          <w:szCs w:val="24"/>
        </w:rPr>
      </w:pPr>
    </w:p>
    <w:sectPr w:rsidR="00EE2EA0" w:rsidRPr="00771912" w:rsidSect="00EE2EA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C3" w:rsidRDefault="006F17C3" w:rsidP="0053154A">
      <w:r>
        <w:separator/>
      </w:r>
    </w:p>
  </w:endnote>
  <w:endnote w:type="continuationSeparator" w:id="0">
    <w:p w:rsidR="006F17C3" w:rsidRDefault="006F17C3" w:rsidP="0053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C3" w:rsidRDefault="006F17C3" w:rsidP="0053154A">
      <w:r>
        <w:separator/>
      </w:r>
    </w:p>
  </w:footnote>
  <w:footnote w:type="continuationSeparator" w:id="0">
    <w:p w:rsidR="006F17C3" w:rsidRDefault="006F17C3" w:rsidP="00531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4A"/>
    <w:rsid w:val="000703AF"/>
    <w:rsid w:val="000A58CE"/>
    <w:rsid w:val="0010260A"/>
    <w:rsid w:val="00114525"/>
    <w:rsid w:val="001208DE"/>
    <w:rsid w:val="00152961"/>
    <w:rsid w:val="00183105"/>
    <w:rsid w:val="001901B8"/>
    <w:rsid w:val="001A5702"/>
    <w:rsid w:val="001C22B5"/>
    <w:rsid w:val="001E6C9C"/>
    <w:rsid w:val="00213E96"/>
    <w:rsid w:val="0022695F"/>
    <w:rsid w:val="00233A59"/>
    <w:rsid w:val="0025475F"/>
    <w:rsid w:val="00273E83"/>
    <w:rsid w:val="00276760"/>
    <w:rsid w:val="002E4DF8"/>
    <w:rsid w:val="002E5A39"/>
    <w:rsid w:val="002F7119"/>
    <w:rsid w:val="00360D6E"/>
    <w:rsid w:val="00361F6E"/>
    <w:rsid w:val="00366BB1"/>
    <w:rsid w:val="00376AE1"/>
    <w:rsid w:val="003A5D3C"/>
    <w:rsid w:val="00436FF1"/>
    <w:rsid w:val="004B497E"/>
    <w:rsid w:val="004B6002"/>
    <w:rsid w:val="004D6A1B"/>
    <w:rsid w:val="004E46FA"/>
    <w:rsid w:val="0053154A"/>
    <w:rsid w:val="0054407C"/>
    <w:rsid w:val="00556EBD"/>
    <w:rsid w:val="005B20DD"/>
    <w:rsid w:val="005D1240"/>
    <w:rsid w:val="005D4868"/>
    <w:rsid w:val="00626EE6"/>
    <w:rsid w:val="00652F1C"/>
    <w:rsid w:val="00653837"/>
    <w:rsid w:val="00661B8D"/>
    <w:rsid w:val="006F17C3"/>
    <w:rsid w:val="0071412A"/>
    <w:rsid w:val="007267CD"/>
    <w:rsid w:val="00764AED"/>
    <w:rsid w:val="00771912"/>
    <w:rsid w:val="00790679"/>
    <w:rsid w:val="007943D8"/>
    <w:rsid w:val="007A5F46"/>
    <w:rsid w:val="007B0027"/>
    <w:rsid w:val="008227C8"/>
    <w:rsid w:val="00844EFD"/>
    <w:rsid w:val="00866452"/>
    <w:rsid w:val="008A340B"/>
    <w:rsid w:val="008E0F41"/>
    <w:rsid w:val="009028D6"/>
    <w:rsid w:val="00914FED"/>
    <w:rsid w:val="009538C5"/>
    <w:rsid w:val="0095753E"/>
    <w:rsid w:val="009931A5"/>
    <w:rsid w:val="00996A92"/>
    <w:rsid w:val="009A4624"/>
    <w:rsid w:val="009F12C4"/>
    <w:rsid w:val="00A1347E"/>
    <w:rsid w:val="00A20624"/>
    <w:rsid w:val="00A22CDD"/>
    <w:rsid w:val="00A353B7"/>
    <w:rsid w:val="00A67275"/>
    <w:rsid w:val="00AC1542"/>
    <w:rsid w:val="00AC16AB"/>
    <w:rsid w:val="00AC3768"/>
    <w:rsid w:val="00B300A0"/>
    <w:rsid w:val="00B4792A"/>
    <w:rsid w:val="00B560A4"/>
    <w:rsid w:val="00B6699F"/>
    <w:rsid w:val="00BE5222"/>
    <w:rsid w:val="00BF43C0"/>
    <w:rsid w:val="00BF7A61"/>
    <w:rsid w:val="00C44965"/>
    <w:rsid w:val="00C44BC4"/>
    <w:rsid w:val="00C8279A"/>
    <w:rsid w:val="00CB51D0"/>
    <w:rsid w:val="00CB7950"/>
    <w:rsid w:val="00CE30E4"/>
    <w:rsid w:val="00D378AA"/>
    <w:rsid w:val="00DA364A"/>
    <w:rsid w:val="00DA3EF0"/>
    <w:rsid w:val="00E314FA"/>
    <w:rsid w:val="00E60B3C"/>
    <w:rsid w:val="00E67187"/>
    <w:rsid w:val="00E72821"/>
    <w:rsid w:val="00E751DD"/>
    <w:rsid w:val="00ED002C"/>
    <w:rsid w:val="00EE2EA0"/>
    <w:rsid w:val="00F454DE"/>
    <w:rsid w:val="00F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69910-B3B8-405A-B9DB-76CA8A6F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720"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5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54A"/>
    <w:rPr>
      <w:sz w:val="18"/>
      <w:szCs w:val="18"/>
    </w:rPr>
  </w:style>
  <w:style w:type="table" w:styleId="a5">
    <w:name w:val="Table Grid"/>
    <w:basedOn w:val="a1"/>
    <w:uiPriority w:val="59"/>
    <w:rsid w:val="00531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34450-0976-4AA5-B5DC-6460399B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5696</Words>
  <Characters>32469</Characters>
  <Application>Microsoft Office Word</Application>
  <DocSecurity>0</DocSecurity>
  <Lines>270</Lines>
  <Paragraphs>76</Paragraphs>
  <ScaleCrop>false</ScaleCrop>
  <Company>Company</Company>
  <LinksUpToDate>false</LinksUpToDate>
  <CharactersWithSpaces>38089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xu</cp:lastModifiedBy>
  <cp:revision>2</cp:revision>
  <cp:lastPrinted>2015-04-16T03:53:00Z</cp:lastPrinted>
  <dcterms:created xsi:type="dcterms:W3CDTF">2019-03-28T02:58:00Z</dcterms:created>
  <dcterms:modified xsi:type="dcterms:W3CDTF">2019-03-28T03:19:00Z</dcterms:modified>
</cp:coreProperties>
</file>